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Here are my thoughts on Special Exception cases: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A1 district: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8. Churches seem to always get approved and probably don't need to go through the special exception process.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11. Is a short term tourist rental the same as a B&amp;B? No S.E. needed.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15. Small wind energy systems should be regulated height-wise as cell towers are. Otherwise I see no need for them to be a S.E. 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27. Time-share projects seem very similar to short term rentals and could be treated the same. Special Exception process is unnecessary. 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R-1 district: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  1. Churches: regulate parking </w:t>
      </w:r>
      <w:proofErr w:type="spellStart"/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sufficiencies</w:t>
      </w:r>
      <w:proofErr w:type="spellEnd"/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with no special exception.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3. Cemeteries: low impact/occasional use.... S. E. seems unnecessary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9. Short term tourist rental.... see above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Village district: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2. Cemeteries... see above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  9. Dual use.  thousands of these already </w:t>
      </w:r>
      <w:proofErr w:type="gramStart"/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exist..</w:t>
      </w:r>
      <w:proofErr w:type="gramEnd"/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No S.E. needed.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12. Short term tourist rental.... see above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18. Taxidermy.   low traffic/impact ... no S.E. needed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21. B&amp;B .... see above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24. Breweries. Make them limited as in A-1 with no S.E.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General Commercial B-2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1. Sand, Gravel, Rock... seems to fit the district with no S.E.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2. Auto sales.... seems to fit the district with no S.E.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12. Tattoo shops.... low traffic/fits district use.... no S.E. needed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14. Mini-storage</w:t>
      </w:r>
      <w:proofErr w:type="gramStart"/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.....</w:t>
      </w:r>
      <w:proofErr w:type="gramEnd"/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low traffic/fits district use.... no S.E. needed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15. Travel Trailer sales....no S.E. needed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17. Small Wind Energy systems.... regulate height with no S.E. 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18. This is repeated as #25 and needs to stay a special exception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Industrial district M-1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1. Emergency services.... no S.E. necessary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color w:val="0000FF"/>
          <w:sz w:val="24"/>
          <w:szCs w:val="24"/>
        </w:rPr>
        <w:t>  2. Government facilities....no S.E. necessary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201">
        <w:rPr>
          <w:rFonts w:ascii="Times New Roman" w:eastAsia="Times New Roman" w:hAnsi="Times New Roman" w:cs="Times New Roman"/>
          <w:i/>
          <w:iCs/>
          <w:color w:val="0000FF"/>
          <w:sz w:val="20"/>
          <w:szCs w:val="20"/>
        </w:rPr>
        <w:t>Derin</w:t>
      </w:r>
      <w:proofErr w:type="spellEnd"/>
      <w:r w:rsidRPr="00E34201">
        <w:rPr>
          <w:rFonts w:ascii="Times New Roman" w:eastAsia="Times New Roman" w:hAnsi="Times New Roman" w:cs="Times New Roman"/>
          <w:i/>
          <w:iCs/>
          <w:color w:val="0000FF"/>
          <w:sz w:val="20"/>
          <w:szCs w:val="20"/>
        </w:rPr>
        <w:t xml:space="preserve"> </w:t>
      </w:r>
      <w:proofErr w:type="spellStart"/>
      <w:r w:rsidRPr="00E34201">
        <w:rPr>
          <w:rFonts w:ascii="Times New Roman" w:eastAsia="Times New Roman" w:hAnsi="Times New Roman" w:cs="Times New Roman"/>
          <w:i/>
          <w:iCs/>
          <w:color w:val="0000FF"/>
          <w:sz w:val="20"/>
          <w:szCs w:val="20"/>
        </w:rPr>
        <w:t>Foor</w:t>
      </w:r>
      <w:proofErr w:type="spellEnd"/>
      <w:r w:rsidRPr="00E342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i/>
          <w:iCs/>
          <w:color w:val="0000FF"/>
          <w:sz w:val="20"/>
          <w:szCs w:val="20"/>
        </w:rPr>
        <w:t>Loose Shoe Brewing Co.</w:t>
      </w:r>
    </w:p>
    <w:p w:rsidR="00E34201" w:rsidRPr="00E34201" w:rsidRDefault="00E34201" w:rsidP="00E34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201">
        <w:rPr>
          <w:rFonts w:ascii="Times New Roman" w:eastAsia="Times New Roman" w:hAnsi="Times New Roman" w:cs="Times New Roman"/>
          <w:i/>
          <w:iCs/>
          <w:color w:val="0000FF"/>
          <w:sz w:val="20"/>
          <w:szCs w:val="20"/>
        </w:rPr>
        <w:t>434-941-7345</w:t>
      </w:r>
    </w:p>
    <w:p w:rsidR="00043A2E" w:rsidRDefault="00043A2E">
      <w:bookmarkStart w:id="0" w:name="_GoBack"/>
      <w:bookmarkEnd w:id="0"/>
    </w:p>
    <w:sectPr w:rsidR="00043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201"/>
    <w:rsid w:val="00043A2E"/>
    <w:rsid w:val="00E3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EAB7B2-A79D-4F7D-9182-0BA11F25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9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9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0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6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9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6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77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50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G. Stinnett</dc:creator>
  <cp:keywords/>
  <dc:description/>
  <cp:lastModifiedBy>Stacey G. Stinnett</cp:lastModifiedBy>
  <cp:revision>1</cp:revision>
  <dcterms:created xsi:type="dcterms:W3CDTF">2018-10-15T13:07:00Z</dcterms:created>
  <dcterms:modified xsi:type="dcterms:W3CDTF">2018-10-15T13:24:00Z</dcterms:modified>
</cp:coreProperties>
</file>