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93" w:rsidRPr="00E43047" w:rsidRDefault="00987893" w:rsidP="009878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43047">
        <w:rPr>
          <w:rFonts w:ascii="Times New Roman" w:hAnsi="Times New Roman"/>
          <w:b/>
          <w:sz w:val="24"/>
          <w:szCs w:val="24"/>
        </w:rPr>
        <w:t xml:space="preserve">Notice of Public Hearing of the Amherst County Board of Supervisors </w:t>
      </w:r>
    </w:p>
    <w:p w:rsidR="00987893" w:rsidRPr="00E43047" w:rsidRDefault="00987893" w:rsidP="009878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87893" w:rsidRPr="00E43047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 xml:space="preserve">The Amherst County Board of Supervisors will conduct a public hearing during its regular meeting on Tuesday, </w:t>
      </w:r>
      <w:r w:rsidR="0022599F" w:rsidRPr="00E43047">
        <w:rPr>
          <w:rFonts w:ascii="Times New Roman" w:hAnsi="Times New Roman"/>
          <w:sz w:val="24"/>
          <w:szCs w:val="24"/>
        </w:rPr>
        <w:t>August 16</w:t>
      </w:r>
      <w:r w:rsidR="00A77C44" w:rsidRPr="00E43047">
        <w:rPr>
          <w:rFonts w:ascii="Times New Roman" w:hAnsi="Times New Roman"/>
          <w:sz w:val="24"/>
          <w:szCs w:val="24"/>
        </w:rPr>
        <w:t>, 2016</w:t>
      </w:r>
      <w:r w:rsidRPr="00E43047">
        <w:rPr>
          <w:rFonts w:ascii="Times New Roman" w:hAnsi="Times New Roman"/>
          <w:sz w:val="24"/>
          <w:szCs w:val="24"/>
        </w:rPr>
        <w:t xml:space="preserve"> at 7:00 P.M., or as soon thereafter as may be heard, in the Amherst County Administration Building, 153 Washington Street, Amherst, Virginia, 24521, to consider adoption of the following ordinance:</w:t>
      </w:r>
    </w:p>
    <w:p w:rsidR="00987893" w:rsidRPr="00E43047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99F" w:rsidRPr="00E43047" w:rsidRDefault="0022599F" w:rsidP="002259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47">
        <w:rPr>
          <w:rFonts w:ascii="Times New Roman" w:hAnsi="Times New Roman"/>
          <w:b/>
          <w:sz w:val="24"/>
          <w:szCs w:val="24"/>
        </w:rPr>
        <w:t>AN ORDINANCE, NO. 2016-0012</w:t>
      </w:r>
    </w:p>
    <w:p w:rsidR="0022599F" w:rsidRPr="00E43047" w:rsidRDefault="0022599F" w:rsidP="002259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599F" w:rsidRPr="00E43047" w:rsidRDefault="0022599F" w:rsidP="0022599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>Amending §§ 302, and 702, specifically subsection 702.02, of Appendix A to the Amherst County Code, to define limited breweries and limited distilleries, and to establish them as a permitted use in the agricultural residential district.  In a technical amendment not shown in the text of the ordinance, numbered paragraphs under 702.02 have been replaced with bulleted paragraphs.</w:t>
      </w:r>
    </w:p>
    <w:p w:rsidR="00987893" w:rsidRPr="00E43047" w:rsidRDefault="0022599F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987893" w:rsidRPr="00E43047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>The proposed ordinance is available for review Monday through Friday from 8:30 A.M. to 5:00 P.M. in the Office of the County Administrator at the above address.</w:t>
      </w:r>
    </w:p>
    <w:p w:rsidR="00987893" w:rsidRPr="00E43047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893" w:rsidRPr="00E43047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>Accommodations for disabled persons may be made with the Office of the County Administrator by calling 434-946-9400 or (TTD) 434-946-9335 at least three (3) days prior to the hearing date.</w:t>
      </w:r>
    </w:p>
    <w:p w:rsidR="00987893" w:rsidRPr="00E43047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87893" w:rsidRPr="00E43047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>Dean C. Rodgers</w:t>
      </w:r>
    </w:p>
    <w:p w:rsidR="00987893" w:rsidRPr="00E43047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 xml:space="preserve">Amherst County Administrator </w:t>
      </w:r>
    </w:p>
    <w:p w:rsidR="0032398D" w:rsidRDefault="00D03DBA"/>
    <w:sectPr w:rsidR="0032398D" w:rsidSect="00C47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7893"/>
    <w:rsid w:val="00020CCF"/>
    <w:rsid w:val="000B181D"/>
    <w:rsid w:val="000C13CF"/>
    <w:rsid w:val="001131A7"/>
    <w:rsid w:val="0022599F"/>
    <w:rsid w:val="00383E4D"/>
    <w:rsid w:val="00396363"/>
    <w:rsid w:val="003D17AC"/>
    <w:rsid w:val="00903C47"/>
    <w:rsid w:val="00955FD4"/>
    <w:rsid w:val="00987893"/>
    <w:rsid w:val="00A77C44"/>
    <w:rsid w:val="00A851F7"/>
    <w:rsid w:val="00BC1F0D"/>
    <w:rsid w:val="00BF59CA"/>
    <w:rsid w:val="00C32D57"/>
    <w:rsid w:val="00C47511"/>
    <w:rsid w:val="00D03DBA"/>
    <w:rsid w:val="00E43047"/>
    <w:rsid w:val="00F3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878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S. Bryant</dc:creator>
  <cp:lastModifiedBy>Stacey G. Stinnett</cp:lastModifiedBy>
  <cp:revision>2</cp:revision>
  <cp:lastPrinted>2016-07-29T12:57:00Z</cp:lastPrinted>
  <dcterms:created xsi:type="dcterms:W3CDTF">2016-07-29T13:50:00Z</dcterms:created>
  <dcterms:modified xsi:type="dcterms:W3CDTF">2016-07-29T13:50:00Z</dcterms:modified>
</cp:coreProperties>
</file>